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7" w:rsidRPr="00CE5E6D" w:rsidRDefault="000E2647" w:rsidP="000E2647">
      <w:pPr>
        <w:tabs>
          <w:tab w:val="left" w:pos="219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5E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38175"/>
            <wp:effectExtent l="0" t="0" r="0" b="9525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E6" w:rsidRPr="00F8044C" w:rsidRDefault="00DA33E6" w:rsidP="00DA3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044C">
        <w:rPr>
          <w:rFonts w:ascii="Times New Roman" w:hAnsi="Times New Roman"/>
          <w:sz w:val="28"/>
          <w:szCs w:val="28"/>
          <w:lang w:val="uk-UA"/>
        </w:rPr>
        <w:t>СТАРОКОСТЯНТИНІВСЬКА МІСЬКА РАДА</w:t>
      </w:r>
    </w:p>
    <w:p w:rsidR="00DA33E6" w:rsidRPr="00F8044C" w:rsidRDefault="00DA33E6" w:rsidP="00DA3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044C">
        <w:rPr>
          <w:rFonts w:ascii="Times New Roman" w:hAnsi="Times New Roman"/>
          <w:sz w:val="28"/>
          <w:szCs w:val="28"/>
          <w:lang w:val="uk-UA"/>
        </w:rPr>
        <w:t>ХМЕЛЬНИЦЬКОЇ ОБЛАСТІ</w:t>
      </w:r>
    </w:p>
    <w:p w:rsidR="00DA33E6" w:rsidRPr="00F8044C" w:rsidRDefault="00DA33E6" w:rsidP="00DA3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044C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DA33E6" w:rsidRPr="00F8044C" w:rsidRDefault="00DA33E6" w:rsidP="00DA3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  <w:r w:rsidRPr="00F804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E2647" w:rsidRPr="00CE5E6D" w:rsidRDefault="000E2647" w:rsidP="000E2647">
      <w:pPr>
        <w:tabs>
          <w:tab w:val="left" w:pos="2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647" w:rsidRPr="00CE5E6D" w:rsidRDefault="000E2647" w:rsidP="000E2647">
      <w:pPr>
        <w:tabs>
          <w:tab w:val="left" w:pos="2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647" w:rsidRPr="00CE5E6D" w:rsidRDefault="000E2647" w:rsidP="000E2647">
      <w:pPr>
        <w:tabs>
          <w:tab w:val="left" w:pos="2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5E6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</w:p>
    <w:p w:rsidR="000E2647" w:rsidRPr="00CE5E6D" w:rsidRDefault="000E2647" w:rsidP="000E2647">
      <w:pPr>
        <w:tabs>
          <w:tab w:val="left" w:pos="219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2"/>
        <w:gridCol w:w="3640"/>
        <w:gridCol w:w="236"/>
        <w:gridCol w:w="2284"/>
      </w:tblGrid>
      <w:tr w:rsidR="000E2647" w:rsidRPr="00CE5E6D" w:rsidTr="00A51A42">
        <w:tc>
          <w:tcPr>
            <w:tcW w:w="2692" w:type="dxa"/>
            <w:hideMark/>
          </w:tcPr>
          <w:p w:rsidR="000E2647" w:rsidRPr="00CE5E6D" w:rsidRDefault="00FF483C" w:rsidP="00A51A42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30.12.2020</w:t>
            </w:r>
            <w:bookmarkStart w:id="0" w:name="_GoBack"/>
            <w:bookmarkEnd w:id="0"/>
            <w:r w:rsidR="00F310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0" w:type="dxa"/>
            <w:hideMark/>
          </w:tcPr>
          <w:p w:rsidR="000E2647" w:rsidRPr="00CE5E6D" w:rsidRDefault="00DA33E6" w:rsidP="00A51A42">
            <w:pPr>
              <w:tabs>
                <w:tab w:val="left" w:pos="2198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0E2647" w:rsidRPr="00CE5E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Старокостянтинів</w:t>
            </w:r>
          </w:p>
        </w:tc>
        <w:tc>
          <w:tcPr>
            <w:tcW w:w="236" w:type="dxa"/>
          </w:tcPr>
          <w:p w:rsidR="000E2647" w:rsidRPr="00CE5E6D" w:rsidRDefault="000E2647" w:rsidP="00A51A42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4" w:type="dxa"/>
            <w:hideMark/>
          </w:tcPr>
          <w:p w:rsidR="000E2647" w:rsidRPr="00CE5E6D" w:rsidRDefault="00FF483C" w:rsidP="00A51A42">
            <w:pPr>
              <w:tabs>
                <w:tab w:val="left" w:pos="2198"/>
              </w:tabs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76</w:t>
            </w:r>
          </w:p>
        </w:tc>
      </w:tr>
    </w:tbl>
    <w:p w:rsidR="000E2647" w:rsidRPr="00CE5E6D" w:rsidRDefault="000E2647" w:rsidP="000E2647">
      <w:pPr>
        <w:tabs>
          <w:tab w:val="left" w:pos="2198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E2647" w:rsidRPr="00CE5E6D" w:rsidRDefault="000E2647" w:rsidP="000E2647">
      <w:pPr>
        <w:tabs>
          <w:tab w:val="left" w:pos="2198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6185" w:rsidRDefault="009E24EF" w:rsidP="00AE6185">
      <w:p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6185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Хмельницької обласної державної адміністрації до розпорядження КМУ від 16. 12.2020 № 1585-р</w:t>
      </w:r>
    </w:p>
    <w:p w:rsidR="00AE6185" w:rsidRDefault="00AE6185" w:rsidP="00AE6185">
      <w:p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E6185" w:rsidRDefault="00AE6185" w:rsidP="00AE6185">
      <w:pPr>
        <w:pStyle w:val="a5"/>
        <w:numPr>
          <w:ilvl w:val="0"/>
          <w:numId w:val="1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на виконання розпорядження Кабінету Міністрів України від 16 грудня 2020 року №1585-р з реалізації </w:t>
      </w:r>
      <w:r w:rsidR="004A223E">
        <w:rPr>
          <w:rFonts w:ascii="Times New Roman" w:hAnsi="Times New Roman" w:cs="Times New Roman"/>
          <w:sz w:val="28"/>
          <w:szCs w:val="28"/>
          <w:lang w:val="uk-UA"/>
        </w:rPr>
        <w:t xml:space="preserve"> першого етапу (до 2022 року)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Стратегії популяризації української мови до 2030 року «Сильна мова – успішна держава», що додається.</w:t>
      </w:r>
    </w:p>
    <w:p w:rsidR="00AE6185" w:rsidRDefault="00AE6185" w:rsidP="00AE6185">
      <w:pPr>
        <w:pStyle w:val="a5"/>
        <w:numPr>
          <w:ilvl w:val="0"/>
          <w:numId w:val="1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повної загальної, дошкільної та позашкільної освіти (Олена ЛАВРЕНЮК),</w:t>
      </w:r>
      <w:r w:rsidR="005C7C65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професійного розвитку педагогічних працівників (Людмила СОБЧЕНКО), керівникам закладів освіти забезпечити виконання плану заходів, затверджених цим наказом.</w:t>
      </w:r>
    </w:p>
    <w:p w:rsidR="00AE6185" w:rsidRDefault="00AE6185" w:rsidP="00AE6185">
      <w:pPr>
        <w:pStyle w:val="a5"/>
        <w:numPr>
          <w:ilvl w:val="0"/>
          <w:numId w:val="1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 подати до 1 березня 2022 року інформацію про виконання заходів у Центр професійного розвитку педагогічних працівників.</w:t>
      </w:r>
    </w:p>
    <w:p w:rsidR="00AE6185" w:rsidRDefault="00AE6185" w:rsidP="00AE6185">
      <w:pPr>
        <w:pStyle w:val="a5"/>
        <w:numPr>
          <w:ilvl w:val="0"/>
          <w:numId w:val="1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повної загальної, дош</w:t>
      </w:r>
      <w:r>
        <w:rPr>
          <w:rFonts w:ascii="Times New Roman" w:hAnsi="Times New Roman" w:cs="Times New Roman"/>
          <w:sz w:val="28"/>
          <w:szCs w:val="28"/>
          <w:lang w:val="uk-UA"/>
        </w:rPr>
        <w:t>кільної та позашкільної освіти Олену ЛАВРЕНЮК.</w:t>
      </w:r>
    </w:p>
    <w:p w:rsidR="00AE6185" w:rsidRDefault="00AE6185" w:rsidP="00AE6185">
      <w:pPr>
        <w:pStyle w:val="a5"/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E6185" w:rsidRDefault="00AE6185" w:rsidP="00AE6185">
      <w:pPr>
        <w:pStyle w:val="a5"/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                            Анатолій ПАСІЧНИК</w:t>
      </w:r>
    </w:p>
    <w:p w:rsidR="005537D8" w:rsidRDefault="004A223E" w:rsidP="004A223E">
      <w:pPr>
        <w:pStyle w:val="a5"/>
        <w:tabs>
          <w:tab w:val="left" w:pos="2198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ПЛАН </w:t>
      </w:r>
    </w:p>
    <w:p w:rsidR="004A223E" w:rsidRDefault="005537D8" w:rsidP="004A223E">
      <w:pPr>
        <w:pStyle w:val="a5"/>
        <w:tabs>
          <w:tab w:val="left" w:pos="2198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4D5D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A223E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першого етапу (до 2022 року)</w:t>
      </w:r>
      <w:r w:rsidR="004D5DED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</w:t>
      </w:r>
    </w:p>
    <w:p w:rsidR="004D5DED" w:rsidRDefault="00772B61" w:rsidP="004A223E">
      <w:pPr>
        <w:pStyle w:val="a5"/>
        <w:tabs>
          <w:tab w:val="left" w:pos="2198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5DED">
        <w:rPr>
          <w:rFonts w:ascii="Times New Roman" w:hAnsi="Times New Roman" w:cs="Times New Roman"/>
          <w:sz w:val="28"/>
          <w:szCs w:val="28"/>
          <w:lang w:val="uk-UA"/>
        </w:rPr>
        <w:t xml:space="preserve">опуляризації української мови до 2030 року </w:t>
      </w:r>
    </w:p>
    <w:p w:rsidR="004D5DED" w:rsidRDefault="004D5DED" w:rsidP="004A223E">
      <w:pPr>
        <w:pStyle w:val="a5"/>
        <w:tabs>
          <w:tab w:val="left" w:pos="2198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«Сильна мова – успішна держава»</w:t>
      </w:r>
    </w:p>
    <w:p w:rsidR="004D5DED" w:rsidRDefault="004D5DED" w:rsidP="004D5DE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дотримання закладами освіти законодавства в частині провадження освітнього процесу українською мовою на всіх рівнях здобуття освіти.</w:t>
      </w:r>
    </w:p>
    <w:p w:rsidR="004D5DED" w:rsidRDefault="004D5DED" w:rsidP="004D5DE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5DED" w:rsidRDefault="004D5DED" w:rsidP="004D5DE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моніторинг дотримання норм законодавства щодо мови освітнього процесу в закладах освіти.</w:t>
      </w:r>
    </w:p>
    <w:p w:rsidR="004D5DED" w:rsidRDefault="004D5DED" w:rsidP="004D5DE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5DED" w:rsidRDefault="004D5DED" w:rsidP="004D5DE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заклади освіти підручниками  та посібниками, іншою навчальною, пізнавальною і художньою літературою українською мовою.</w:t>
      </w:r>
    </w:p>
    <w:p w:rsidR="004D5DED" w:rsidRDefault="004D5DED" w:rsidP="004D5DE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5DED" w:rsidRDefault="004D5DED" w:rsidP="004D5DE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поповнення фондів шкільних бібліотек навчальною, пізнавальною, художньою літературою українською мовою</w:t>
      </w:r>
    </w:p>
    <w:p w:rsidR="004D5DED" w:rsidRDefault="004D5DED" w:rsidP="004D5DE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Постійно</w:t>
      </w:r>
    </w:p>
    <w:p w:rsidR="004D5DED" w:rsidRDefault="004D5DED" w:rsidP="004D5DE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підвищення рівня володіння українською мовою педагогічних працівників для покращення якості викладання предметів в усіх закладах освіти.</w:t>
      </w:r>
    </w:p>
    <w:p w:rsidR="004D5DED" w:rsidRDefault="004D5DED" w:rsidP="004D5DE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2021 року</w:t>
      </w:r>
    </w:p>
    <w:p w:rsidR="004D5DED" w:rsidRDefault="00F24F87" w:rsidP="00F24F87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впровадження стандартів української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в навчальний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вимог до рівня володіння нею.</w:t>
      </w:r>
    </w:p>
    <w:p w:rsidR="00F24F87" w:rsidRDefault="00F24F87" w:rsidP="00F24F87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2021 року</w:t>
      </w:r>
    </w:p>
    <w:p w:rsidR="00F24F87" w:rsidRDefault="00F24F87" w:rsidP="00F24F87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моніторинг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впровадження стандартів української мови в навчальний процес та вимог до рівня володіння нею.</w:t>
      </w:r>
    </w:p>
    <w:p w:rsidR="00F24F87" w:rsidRDefault="00F24F87" w:rsidP="00F24F87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2021 року</w:t>
      </w:r>
    </w:p>
    <w:p w:rsidR="003D3A1D" w:rsidRDefault="003D3A1D" w:rsidP="003D3A1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проведення круглих столів, конференцій, форумів  виховних годин на тему «Українська мова як елемент національної безпеки».</w:t>
      </w:r>
    </w:p>
    <w:p w:rsidR="003D3A1D" w:rsidRDefault="003D3A1D" w:rsidP="003D3A1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2021 року</w:t>
      </w:r>
    </w:p>
    <w:p w:rsidR="003D3A1D" w:rsidRDefault="003D3A1D" w:rsidP="003D3A1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вивчення історії українського державотворення, етапів боротьби за відновлення державності та поширення відповідної інформації задля подолання історичних міфів.</w:t>
      </w:r>
    </w:p>
    <w:p w:rsidR="003D3A1D" w:rsidRDefault="003D3A1D" w:rsidP="003D3A1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3A1D" w:rsidRDefault="003D3A1D" w:rsidP="003D3A1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</w:t>
      </w:r>
      <w:r w:rsidR="00C73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юнацьких військово – патріотичних ігор.</w:t>
      </w:r>
    </w:p>
    <w:p w:rsidR="003D3A1D" w:rsidRDefault="003D3A1D" w:rsidP="003D3A1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2021 року</w:t>
      </w:r>
    </w:p>
    <w:p w:rsidR="003D3A1D" w:rsidRDefault="003D3A1D" w:rsidP="003D3A1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 w:rsidR="004A78D0">
        <w:rPr>
          <w:rFonts w:ascii="Times New Roman" w:hAnsi="Times New Roman" w:cs="Times New Roman"/>
          <w:sz w:val="28"/>
          <w:szCs w:val="28"/>
          <w:lang w:val="uk-UA"/>
        </w:rPr>
        <w:t xml:space="preserve">чити проведення виховних заходів,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</w:t>
      </w:r>
      <w:r w:rsidR="004A78D0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популяризацію української літератури та мови, підвищення престижу її використання.</w:t>
      </w:r>
    </w:p>
    <w:p w:rsidR="003D3A1D" w:rsidRDefault="003D3A1D" w:rsidP="003D3A1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3A1D" w:rsidRDefault="003D3A1D" w:rsidP="003D3A1D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бібліотеками освітніх і соціокультурних заходів, спрямованих на формування національної ідентичності через українську мову.</w:t>
      </w:r>
    </w:p>
    <w:p w:rsidR="003D3A1D" w:rsidRDefault="003D3A1D" w:rsidP="003D3A1D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3A1D" w:rsidRDefault="004A78D0" w:rsidP="004A78D0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збільшення обсягу та поширення в Інтернеті інформаційно – довідкового, навчального контенту українською мовою.</w:t>
      </w:r>
    </w:p>
    <w:p w:rsidR="004A78D0" w:rsidRDefault="004A78D0" w:rsidP="004A78D0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A78D0" w:rsidRDefault="004A78D0" w:rsidP="004A78D0">
      <w:pPr>
        <w:pStyle w:val="a5"/>
        <w:numPr>
          <w:ilvl w:val="0"/>
          <w:numId w:val="2"/>
        </w:numPr>
        <w:tabs>
          <w:tab w:val="left" w:pos="2198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формування бібліотеками он – лайн баз даних українською мовою.</w:t>
      </w:r>
    </w:p>
    <w:p w:rsidR="004A78D0" w:rsidRPr="004A78D0" w:rsidRDefault="004A78D0" w:rsidP="004A78D0">
      <w:pPr>
        <w:pStyle w:val="a5"/>
        <w:tabs>
          <w:tab w:val="left" w:pos="2198"/>
        </w:tabs>
        <w:spacing w:after="0" w:line="360" w:lineRule="auto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квартал 2021 року</w:t>
      </w:r>
    </w:p>
    <w:sectPr w:rsidR="004A78D0" w:rsidRPr="004A78D0" w:rsidSect="00CA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B37"/>
    <w:multiLevelType w:val="hybridMultilevel"/>
    <w:tmpl w:val="C108DEE6"/>
    <w:lvl w:ilvl="0" w:tplc="D6201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4101C"/>
    <w:multiLevelType w:val="hybridMultilevel"/>
    <w:tmpl w:val="609C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647"/>
    <w:rsid w:val="00015957"/>
    <w:rsid w:val="00045ACF"/>
    <w:rsid w:val="00067E2E"/>
    <w:rsid w:val="000C43F0"/>
    <w:rsid w:val="000E2647"/>
    <w:rsid w:val="0014068C"/>
    <w:rsid w:val="001A0982"/>
    <w:rsid w:val="001C7ED6"/>
    <w:rsid w:val="002125CD"/>
    <w:rsid w:val="0022179D"/>
    <w:rsid w:val="0022379F"/>
    <w:rsid w:val="00281EA5"/>
    <w:rsid w:val="0028667D"/>
    <w:rsid w:val="00292629"/>
    <w:rsid w:val="002C04F6"/>
    <w:rsid w:val="002F2265"/>
    <w:rsid w:val="0030748A"/>
    <w:rsid w:val="00326F42"/>
    <w:rsid w:val="00351D4A"/>
    <w:rsid w:val="00353915"/>
    <w:rsid w:val="00364C73"/>
    <w:rsid w:val="00373383"/>
    <w:rsid w:val="003A7DF7"/>
    <w:rsid w:val="003C1F08"/>
    <w:rsid w:val="003C2EB2"/>
    <w:rsid w:val="003D3A1D"/>
    <w:rsid w:val="003D7307"/>
    <w:rsid w:val="00405A24"/>
    <w:rsid w:val="00407E71"/>
    <w:rsid w:val="00414028"/>
    <w:rsid w:val="00426E94"/>
    <w:rsid w:val="004566EC"/>
    <w:rsid w:val="00460CE5"/>
    <w:rsid w:val="0046634E"/>
    <w:rsid w:val="00467245"/>
    <w:rsid w:val="00476E25"/>
    <w:rsid w:val="004A223E"/>
    <w:rsid w:val="004A78D0"/>
    <w:rsid w:val="004C492C"/>
    <w:rsid w:val="004D5DED"/>
    <w:rsid w:val="0055028E"/>
    <w:rsid w:val="00553516"/>
    <w:rsid w:val="005537D8"/>
    <w:rsid w:val="00595C17"/>
    <w:rsid w:val="005B256C"/>
    <w:rsid w:val="005C7C65"/>
    <w:rsid w:val="00633C52"/>
    <w:rsid w:val="006653D7"/>
    <w:rsid w:val="00677119"/>
    <w:rsid w:val="006A1AB4"/>
    <w:rsid w:val="00701B6F"/>
    <w:rsid w:val="007030A4"/>
    <w:rsid w:val="00705181"/>
    <w:rsid w:val="00772B61"/>
    <w:rsid w:val="00792A26"/>
    <w:rsid w:val="00797A40"/>
    <w:rsid w:val="007B754D"/>
    <w:rsid w:val="007F301D"/>
    <w:rsid w:val="00814B2F"/>
    <w:rsid w:val="00817E8F"/>
    <w:rsid w:val="00846882"/>
    <w:rsid w:val="008662CE"/>
    <w:rsid w:val="00875342"/>
    <w:rsid w:val="008932F1"/>
    <w:rsid w:val="008A0FDE"/>
    <w:rsid w:val="008C685B"/>
    <w:rsid w:val="008C6EC1"/>
    <w:rsid w:val="008D54BC"/>
    <w:rsid w:val="008E5E63"/>
    <w:rsid w:val="00915CE3"/>
    <w:rsid w:val="009226F9"/>
    <w:rsid w:val="009814FD"/>
    <w:rsid w:val="00992F51"/>
    <w:rsid w:val="009D15A9"/>
    <w:rsid w:val="009D5BC5"/>
    <w:rsid w:val="009E11D5"/>
    <w:rsid w:val="009E24EF"/>
    <w:rsid w:val="00A00E7E"/>
    <w:rsid w:val="00A11D49"/>
    <w:rsid w:val="00A24699"/>
    <w:rsid w:val="00A321CC"/>
    <w:rsid w:val="00A3553A"/>
    <w:rsid w:val="00A51A42"/>
    <w:rsid w:val="00A96BDC"/>
    <w:rsid w:val="00AC0163"/>
    <w:rsid w:val="00AE6185"/>
    <w:rsid w:val="00B148C6"/>
    <w:rsid w:val="00B14B0C"/>
    <w:rsid w:val="00B2150D"/>
    <w:rsid w:val="00B36C6E"/>
    <w:rsid w:val="00BD1477"/>
    <w:rsid w:val="00BE15A9"/>
    <w:rsid w:val="00BF1C09"/>
    <w:rsid w:val="00BF3B78"/>
    <w:rsid w:val="00C46C00"/>
    <w:rsid w:val="00C73B0A"/>
    <w:rsid w:val="00C80421"/>
    <w:rsid w:val="00C80A6B"/>
    <w:rsid w:val="00C93F0F"/>
    <w:rsid w:val="00CA4773"/>
    <w:rsid w:val="00CC6FDC"/>
    <w:rsid w:val="00CD78E7"/>
    <w:rsid w:val="00D04634"/>
    <w:rsid w:val="00D07255"/>
    <w:rsid w:val="00D60E5C"/>
    <w:rsid w:val="00D638EB"/>
    <w:rsid w:val="00D82CE0"/>
    <w:rsid w:val="00DA33E6"/>
    <w:rsid w:val="00DE11A7"/>
    <w:rsid w:val="00DE2681"/>
    <w:rsid w:val="00DF5D85"/>
    <w:rsid w:val="00E423F0"/>
    <w:rsid w:val="00E84857"/>
    <w:rsid w:val="00EA0760"/>
    <w:rsid w:val="00EA14B8"/>
    <w:rsid w:val="00EC315F"/>
    <w:rsid w:val="00EE693F"/>
    <w:rsid w:val="00F24F87"/>
    <w:rsid w:val="00F3106D"/>
    <w:rsid w:val="00F84AA6"/>
    <w:rsid w:val="00FA7AF0"/>
    <w:rsid w:val="00FA7F4C"/>
    <w:rsid w:val="00FF198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5D6E-5B15-4872-A58B-598D173D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24</cp:revision>
  <cp:lastPrinted>2019-06-12T11:04:00Z</cp:lastPrinted>
  <dcterms:created xsi:type="dcterms:W3CDTF">2016-06-23T13:12:00Z</dcterms:created>
  <dcterms:modified xsi:type="dcterms:W3CDTF">2021-03-18T12:22:00Z</dcterms:modified>
</cp:coreProperties>
</file>